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Dec. 13,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15, 2022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Signatory approval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Subcommittee appointments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end bonuses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Status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Update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Executive Director year end bonus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Jan 10, 2022 @ 6:00PM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